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A4" w:rsidRDefault="00661753" w:rsidP="00F26E15">
      <w:pPr>
        <w:pStyle w:val="Title"/>
      </w:pPr>
      <w:r>
        <w:rPr>
          <w:rFonts w:ascii="Avenir Next Demi Bold" w:eastAsia="Avenir Next Demi Bold" w:hAnsi="Avenir Next Demi Bold" w:cs="Avenir Next Demi Bold"/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-737870</wp:posOffset>
            </wp:positionH>
            <wp:positionV relativeFrom="page">
              <wp:posOffset>0</wp:posOffset>
            </wp:positionV>
            <wp:extent cx="7776885" cy="1344944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word_interior_new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85" cy="1344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26E15" w:rsidRPr="00F26E15">
        <w:rPr>
          <w:rFonts w:ascii="Lato Bold" w:hAnsi="Lato Bold"/>
        </w:rPr>
        <w:t>Social Media Posts</w:t>
      </w:r>
    </w:p>
    <w:p w:rsidR="00F26E15" w:rsidRPr="00B43423" w:rsidRDefault="00F26E15" w:rsidP="00F26E15">
      <w:pPr>
        <w:pStyle w:val="Heading2"/>
        <w:rPr>
          <w:rFonts w:ascii="Avenir Next Demi Bold" w:eastAsia="Avenir Next Demi Bold" w:hAnsi="Avenir Next Demi Bold" w:cs="Avenir Next Demi Bold"/>
          <w:b/>
          <w:bCs/>
          <w:i/>
        </w:rPr>
      </w:pPr>
      <w:bookmarkStart w:id="0" w:name="_GoBack"/>
      <w:bookmarkEnd w:id="0"/>
      <w:r w:rsidRPr="00B43423">
        <w:rPr>
          <w:rFonts w:ascii="Avenir Next Demi Bold" w:eastAsia="Avenir Next Demi Bold" w:hAnsi="Avenir Next Demi Bold" w:cs="Avenir Next Demi Bold"/>
          <w:b/>
          <w:bCs/>
          <w:i/>
        </w:rPr>
        <w:t>Site Images will be added in July to increase shares.</w:t>
      </w:r>
    </w:p>
    <w:p w:rsidR="00F26E15" w:rsidRPr="00F26E15" w:rsidRDefault="00F26E15" w:rsidP="00F26E15">
      <w:pPr>
        <w:pStyle w:val="Body2"/>
      </w:pPr>
    </w:p>
    <w:p w:rsidR="00F26E15" w:rsidRPr="00F26E15" w:rsidRDefault="00F26E15" w:rsidP="00F26E15">
      <w:pPr>
        <w:pStyle w:val="Heading2"/>
        <w:rPr>
          <w:rFonts w:ascii="Avenir Next Demi Bold" w:eastAsia="Avenir Next Demi Bold" w:hAnsi="Avenir Next Demi Bold" w:cs="Avenir Next Demi Bold"/>
        </w:rPr>
      </w:pPr>
      <w:r w:rsidRPr="00F26E15">
        <w:rPr>
          <w:rFonts w:ascii="Avenir Next Demi Bold" w:eastAsia="Avenir Next Demi Bold" w:hAnsi="Avenir Next Demi Bold" w:cs="Avenir Next Demi Bold"/>
          <w:b/>
          <w:bCs/>
        </w:rPr>
        <w:t>PRIMARY HASHTAGS:</w:t>
      </w:r>
    </w:p>
    <w:p w:rsidR="00684CA4" w:rsidRDefault="00F26E15">
      <w:pPr>
        <w:pStyle w:val="Heading2"/>
        <w:rPr>
          <w:rFonts w:ascii="Avenir Next Demi Bold" w:eastAsia="Avenir Next Demi Bold" w:hAnsi="Avenir Next Demi Bold" w:cs="Avenir Next Demi Bold"/>
        </w:rPr>
      </w:pPr>
      <w:r w:rsidRPr="00F26E15">
        <w:rPr>
          <w:rFonts w:ascii="Avenir Next Demi Bold" w:eastAsia="Avenir Next Demi Bold" w:hAnsi="Avenir Next Demi Bold" w:cs="Avenir Next Demi Bold"/>
        </w:rPr>
        <w:t>#</w:t>
      </w:r>
      <w:proofErr w:type="spellStart"/>
      <w:r w:rsidRPr="00F26E15">
        <w:rPr>
          <w:rFonts w:ascii="Avenir Next Demi Bold" w:eastAsia="Avenir Next Demi Bold" w:hAnsi="Avenir Next Demi Bold" w:cs="Avenir Next Demi Bold"/>
        </w:rPr>
        <w:t>BankingOnMyCareer</w:t>
      </w:r>
      <w:proofErr w:type="spellEnd"/>
      <w:r w:rsidRPr="00F26E15">
        <w:rPr>
          <w:rFonts w:ascii="Avenir Next Demi Bold" w:eastAsia="Avenir Next Demi Bold" w:hAnsi="Avenir Next Demi Bold" w:cs="Avenir Next Demi Bold"/>
        </w:rPr>
        <w:t xml:space="preserve"> #</w:t>
      </w:r>
      <w:proofErr w:type="spellStart"/>
      <w:r w:rsidRPr="00F26E15">
        <w:rPr>
          <w:rFonts w:ascii="Avenir Next Demi Bold" w:eastAsia="Avenir Next Demi Bold" w:hAnsi="Avenir Next Demi Bold" w:cs="Avenir Next Demi Bold"/>
        </w:rPr>
        <w:t>UndoButton</w:t>
      </w:r>
      <w:proofErr w:type="spellEnd"/>
      <w:r w:rsidRPr="00F26E15">
        <w:rPr>
          <w:rFonts w:ascii="Avenir Next Demi Bold" w:eastAsia="Avenir Next Demi Bold" w:hAnsi="Avenir Next Demi Bold" w:cs="Avenir Next Demi Bold"/>
        </w:rPr>
        <w:t xml:space="preserve"> #</w:t>
      </w:r>
      <w:proofErr w:type="spellStart"/>
      <w:r w:rsidRPr="00F26E15">
        <w:rPr>
          <w:rFonts w:ascii="Avenir Next Demi Bold" w:eastAsia="Avenir Next Demi Bold" w:hAnsi="Avenir Next Demi Bold" w:cs="Avenir Next Demi Bold"/>
        </w:rPr>
        <w:t>UndoMoment</w:t>
      </w:r>
      <w:proofErr w:type="spellEnd"/>
      <w:r w:rsidRPr="00F26E15">
        <w:rPr>
          <w:rFonts w:ascii="Avenir Next Demi Bold" w:eastAsia="Avenir Next Demi Bold" w:hAnsi="Avenir Next Demi Bold" w:cs="Avenir Next Demi Bold"/>
        </w:rPr>
        <w:t xml:space="preserve"> #</w:t>
      </w:r>
      <w:proofErr w:type="spellStart"/>
      <w:r w:rsidRPr="00F26E15">
        <w:rPr>
          <w:rFonts w:ascii="Avenir Next Demi Bold" w:eastAsia="Avenir Next Demi Bold" w:hAnsi="Avenir Next Demi Bold" w:cs="Avenir Next Demi Bold"/>
        </w:rPr>
        <w:t>FinancialServices</w:t>
      </w:r>
      <w:proofErr w:type="spellEnd"/>
    </w:p>
    <w:p w:rsidR="00F26E15" w:rsidRPr="00F26E15" w:rsidRDefault="00F26E15" w:rsidP="00F26E15">
      <w:pPr>
        <w:pStyle w:val="Body2"/>
      </w:pPr>
    </w:p>
    <w:p w:rsidR="00684CA4" w:rsidRDefault="00F26E15">
      <w:pPr>
        <w:pStyle w:val="Heading2"/>
        <w:rPr>
          <w:rFonts w:ascii="Lato Bold" w:eastAsia="Lato Bold" w:hAnsi="Lato Bold" w:cs="Lato Bold"/>
        </w:rPr>
      </w:pPr>
      <w:r w:rsidRPr="00F26E15">
        <w:rPr>
          <w:rFonts w:ascii="Lato Bold" w:hAnsi="Lato Bold"/>
        </w:rPr>
        <w:t>SAMPLE POSTS:</w:t>
      </w:r>
    </w:p>
    <w:p w:rsidR="00684CA4" w:rsidRDefault="00684CA4">
      <w:pPr>
        <w:pStyle w:val="Body2"/>
      </w:pPr>
    </w:p>
    <w:p w:rsidR="00F26E15" w:rsidRPr="00F26E15" w:rsidRDefault="00F26E15" w:rsidP="00F26E15">
      <w:pPr>
        <w:pStyle w:val="Body"/>
        <w:rPr>
          <w:rFonts w:ascii="Lato Regular" w:hAnsi="Lato Regular" w:hint="eastAsia"/>
        </w:rPr>
      </w:pPr>
      <w:r w:rsidRPr="00F26E15">
        <w:rPr>
          <w:rFonts w:ascii="Lato Regular" w:hAnsi="Lato Regular"/>
          <w:b/>
          <w:bCs/>
        </w:rPr>
        <w:t>Undo Button Video</w:t>
      </w:r>
      <w:r w:rsidRPr="00F26E15">
        <w:rPr>
          <w:rFonts w:ascii="Lato Regular" w:hAnsi="Lato Regular"/>
        </w:rPr>
        <w:t>:</w:t>
      </w:r>
    </w:p>
    <w:p w:rsidR="00F26E15" w:rsidRPr="00F26E15" w:rsidRDefault="00F26E15" w:rsidP="00F26E15">
      <w:pPr>
        <w:pStyle w:val="Body"/>
        <w:rPr>
          <w:rFonts w:ascii="Lato Regular" w:hAnsi="Lato Regular" w:hint="eastAsia"/>
        </w:rPr>
      </w:pPr>
    </w:p>
    <w:p w:rsidR="00F26E15" w:rsidRPr="00F26E15" w:rsidRDefault="00F26E15" w:rsidP="00F26E15">
      <w:pPr>
        <w:pStyle w:val="Body"/>
        <w:rPr>
          <w:rFonts w:ascii="Lato Regular" w:hAnsi="Lato Regular" w:hint="eastAsia"/>
        </w:rPr>
      </w:pPr>
      <w:r w:rsidRPr="00F26E15">
        <w:rPr>
          <w:rFonts w:ascii="Lato Regular" w:hAnsi="Lato Regular"/>
        </w:rPr>
        <w:t xml:space="preserve">Life doesn’t have </w:t>
      </w:r>
      <w:proofErr w:type="gramStart"/>
      <w:r w:rsidRPr="00F26E15">
        <w:rPr>
          <w:rFonts w:ascii="Lato Regular" w:hAnsi="Lato Regular"/>
        </w:rPr>
        <w:t>an</w:t>
      </w:r>
      <w:proofErr w:type="gramEnd"/>
      <w:r w:rsidRPr="00F26E15">
        <w:rPr>
          <w:rFonts w:ascii="Lato Regular" w:hAnsi="Lato Regular"/>
        </w:rPr>
        <w:t xml:space="preserve"> #</w:t>
      </w:r>
      <w:proofErr w:type="spellStart"/>
      <w:r w:rsidRPr="00F26E15">
        <w:rPr>
          <w:rFonts w:ascii="Lato Regular" w:hAnsi="Lato Regular"/>
        </w:rPr>
        <w:t>UNDOButton</w:t>
      </w:r>
      <w:proofErr w:type="spellEnd"/>
      <w:r w:rsidRPr="00F26E15">
        <w:rPr>
          <w:rFonts w:ascii="Lato Regular" w:hAnsi="Lato Regular"/>
        </w:rPr>
        <w:t xml:space="preserve">. </w:t>
      </w:r>
      <w:hyperlink r:id="rId8" w:history="1">
        <w:r w:rsidR="00B43423" w:rsidRPr="00CC0447">
          <w:rPr>
            <w:rStyle w:val="Hyperlink"/>
            <w:rFonts w:ascii="Lato Regular" w:hAnsi="Lato Regular"/>
          </w:rPr>
          <w:t>https://youtu.be/75Dv1t4X-8Y</w:t>
        </w:r>
      </w:hyperlink>
      <w:r w:rsidR="00B43423">
        <w:rPr>
          <w:rFonts w:ascii="Lato Regular" w:hAnsi="Lato Regular"/>
        </w:rPr>
        <w:t xml:space="preserve">. </w:t>
      </w:r>
      <w:r w:rsidRPr="00F26E15">
        <w:rPr>
          <w:rFonts w:ascii="Lato Regular" w:hAnsi="Lato Regular"/>
        </w:rPr>
        <w:t>#</w:t>
      </w:r>
      <w:proofErr w:type="spellStart"/>
      <w:r w:rsidRPr="00F26E15">
        <w:rPr>
          <w:rFonts w:ascii="Lato Regular" w:hAnsi="Lato Regular"/>
        </w:rPr>
        <w:t>BankingOnMyCareer</w:t>
      </w:r>
      <w:proofErr w:type="spellEnd"/>
      <w:r w:rsidRPr="00F26E15">
        <w:rPr>
          <w:rFonts w:ascii="Lato Regular" w:hAnsi="Lato Regular"/>
        </w:rPr>
        <w:t xml:space="preserve"> #</w:t>
      </w:r>
      <w:proofErr w:type="spellStart"/>
      <w:r w:rsidRPr="00F26E15">
        <w:rPr>
          <w:rFonts w:ascii="Lato Regular" w:hAnsi="Lato Regular"/>
        </w:rPr>
        <w:t>UNDOButton</w:t>
      </w:r>
      <w:proofErr w:type="spellEnd"/>
    </w:p>
    <w:p w:rsidR="00F26E15" w:rsidRPr="00F26E15" w:rsidRDefault="00F26E15" w:rsidP="00F26E15">
      <w:pPr>
        <w:pStyle w:val="Body"/>
        <w:rPr>
          <w:rFonts w:ascii="Lato Regular" w:hAnsi="Lato Regular" w:hint="eastAsia"/>
        </w:rPr>
      </w:pPr>
    </w:p>
    <w:p w:rsidR="00F26E15" w:rsidRPr="00F26E15" w:rsidRDefault="00F26E15" w:rsidP="00F26E15">
      <w:pPr>
        <w:pStyle w:val="Body"/>
        <w:rPr>
          <w:rFonts w:ascii="Lato Regular" w:hAnsi="Lato Regular" w:hint="eastAsia"/>
        </w:rPr>
      </w:pPr>
      <w:r w:rsidRPr="00F26E15">
        <w:rPr>
          <w:rFonts w:ascii="Lato Regular" w:hAnsi="Lato Regular"/>
        </w:rPr>
        <w:t xml:space="preserve">Thinking of a different job? Hit the Undo Button and get a fresh start in Financial Services </w:t>
      </w:r>
      <w:hyperlink r:id="rId9" w:history="1">
        <w:r w:rsidR="00B43423" w:rsidRPr="00CC0447">
          <w:rPr>
            <w:rStyle w:val="Hyperlink"/>
            <w:rFonts w:ascii="Lato Regular" w:hAnsi="Lato Regular"/>
          </w:rPr>
          <w:t>https://youtu.be/75Dv1t4X-8Y</w:t>
        </w:r>
      </w:hyperlink>
      <w:r w:rsidR="00B43423">
        <w:rPr>
          <w:rFonts w:ascii="Lato Regular" w:hAnsi="Lato Regular"/>
        </w:rPr>
        <w:t xml:space="preserve">. </w:t>
      </w:r>
      <w:r w:rsidRPr="00F26E15">
        <w:rPr>
          <w:rFonts w:ascii="Lato Regular" w:hAnsi="Lato Regular"/>
        </w:rPr>
        <w:t>#</w:t>
      </w:r>
      <w:proofErr w:type="spellStart"/>
      <w:r w:rsidRPr="00F26E15">
        <w:rPr>
          <w:rFonts w:ascii="Lato Regular" w:hAnsi="Lato Regular"/>
        </w:rPr>
        <w:t>BankingOnMyCareer</w:t>
      </w:r>
      <w:proofErr w:type="spellEnd"/>
      <w:r w:rsidRPr="00F26E15">
        <w:rPr>
          <w:rFonts w:ascii="Lato Regular" w:hAnsi="Lato Regular"/>
        </w:rPr>
        <w:t xml:space="preserve"> #</w:t>
      </w:r>
      <w:proofErr w:type="spellStart"/>
      <w:r w:rsidRPr="00F26E15">
        <w:rPr>
          <w:rFonts w:ascii="Lato Regular" w:hAnsi="Lato Regular"/>
        </w:rPr>
        <w:t>UNDOButton</w:t>
      </w:r>
      <w:proofErr w:type="spellEnd"/>
    </w:p>
    <w:p w:rsidR="00684CA4" w:rsidRDefault="00684CA4">
      <w:pPr>
        <w:pStyle w:val="Body"/>
        <w:rPr>
          <w:rFonts w:hint="eastAsia"/>
        </w:rPr>
      </w:pPr>
    </w:p>
    <w:p w:rsidR="00F26E15" w:rsidRDefault="00F26E15" w:rsidP="00F26E15">
      <w:pPr>
        <w:pStyle w:val="Body2"/>
        <w:rPr>
          <w:rFonts w:ascii="Lato Bold" w:eastAsia="Museo Sans 700" w:hAnsi="Lato Bold" w:cs="Museo Sans 700"/>
          <w:color w:val="5A5A5A"/>
          <w:sz w:val="28"/>
          <w:szCs w:val="28"/>
        </w:rPr>
      </w:pPr>
      <w:r w:rsidRPr="00F26E15">
        <w:rPr>
          <w:rFonts w:ascii="Lato Bold" w:eastAsia="Museo Sans 700" w:hAnsi="Lato Bold" w:cs="Museo Sans 700"/>
          <w:color w:val="5A5A5A"/>
          <w:sz w:val="28"/>
          <w:szCs w:val="28"/>
        </w:rPr>
        <w:t>GENERAL PROMOTIONS:</w:t>
      </w:r>
    </w:p>
    <w:p w:rsidR="00F26E15" w:rsidRDefault="00F26E15" w:rsidP="00F26E15">
      <w:pPr>
        <w:pStyle w:val="Body2"/>
      </w:pPr>
    </w:p>
    <w:p w:rsidR="00F26E15" w:rsidRPr="00F26E15" w:rsidRDefault="00F26E15" w:rsidP="00F26E15">
      <w:pPr>
        <w:pStyle w:val="Body"/>
        <w:rPr>
          <w:rFonts w:ascii="Lato Regular" w:hAnsi="Lato Regular" w:hint="eastAsia"/>
        </w:rPr>
      </w:pPr>
      <w:r w:rsidRPr="00F26E15">
        <w:rPr>
          <w:rFonts w:ascii="Lato Regular" w:hAnsi="Lato Regular"/>
          <w:b/>
          <w:bCs/>
        </w:rPr>
        <w:t>Undo Button Video</w:t>
      </w:r>
      <w:r w:rsidRPr="00F26E15">
        <w:rPr>
          <w:rFonts w:ascii="Lato Regular" w:hAnsi="Lato Regular"/>
        </w:rPr>
        <w:t>:</w:t>
      </w:r>
    </w:p>
    <w:p w:rsidR="00F26E15" w:rsidRPr="00F26E15" w:rsidRDefault="00F26E15" w:rsidP="00F26E15">
      <w:pPr>
        <w:pStyle w:val="Body"/>
        <w:rPr>
          <w:rFonts w:ascii="Lato Regular" w:hAnsi="Lato Regular" w:hint="eastAsia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proofErr w:type="gram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An</w:t>
      </w:r>
      <w:proofErr w:type="gram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#education pays off! #NYC schools can help advance skills in the rewarding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industry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Schools throughout #NYC can help you reach your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careergoals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. BankingOnMyCareer.com</w:t>
      </w:r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The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sector is booming in #NYC. Jump in at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.</w:t>
      </w:r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Careers in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are more diverse than you might think. Learn about the many different jobs at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Discover education pathways for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NYCJobs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at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lastRenderedPageBreak/>
        <w:t>Looking for #change? Cash in with a career in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The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industry has a variety of jobs! Learn about the most exciting &amp; growing ones at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Haven’t considered #careers in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? You’re missing out! Learn why at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Open the door to #career options galore at BankingOnMyCareer.com/list/where-to-get-training.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Winding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careerpath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stressing you out? BankingOnMyCareer.com can match you with clear job and training options!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Earn the credentials your need to earn more in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BankingOnMyCareer.com/list/where-to-get-training.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Earn an education w/out breaking the bank. Open doors to #career options BankingOnMyCareer.com/list/where-to-get-training.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Are you an adult returning to #school? Check out Savvy Strategies for Returning to School: BankingOnMyCareer.com/returning-to-school.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Going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BackToSchool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is a BIG decision. Take your time, research &amp; ask questions. BankingOnMyCareer.com/returning-to-school.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Changing careers?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needs you!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Want to work with companies that make everyday life better for millions of people? Think about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Does your employer invest in your #education? Many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employers do!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JobAlert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! Explore a career in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at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Unsure about your current career prospects? Possibilities abound in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! Learn more at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$65,000 per year! Explore the different types of jobs available and get started on your new career today: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Unsure of the different types of jobs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financialservices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offers? Explore our Matching Tool to get matched with the right job for you: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ind w:firstLine="60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BankingOnMyCareer.com: where #education and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careergoals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pay off!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Your education is a big #investment! Shouldn’t it pay #dividends? Visit BankingOnMyCareer.com to learn how it can!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F26E15" w:rsidRPr="00F26E15" w:rsidRDefault="00F26E15" w:rsidP="00F26E15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color w:val="5A5A5A"/>
          <w:sz w:val="24"/>
          <w:szCs w:val="24"/>
        </w:rPr>
      </w:pPr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There’s more to #banking than tellers and free lollipops. Find out more at BankingOnMyCareer.com.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BankingOnMyCareer</w:t>
      </w:r>
      <w:proofErr w:type="spellEnd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  <w:color w:val="5A5A5A"/>
          <w:sz w:val="24"/>
          <w:szCs w:val="24"/>
        </w:rPr>
        <w:t>UNDOButton</w:t>
      </w:r>
      <w:proofErr w:type="spellEnd"/>
    </w:p>
    <w:p w:rsidR="00F26E15" w:rsidRPr="00F26E15" w:rsidRDefault="00F26E15" w:rsidP="00F26E15">
      <w:pPr>
        <w:pStyle w:val="Body"/>
        <w:rPr>
          <w:rFonts w:ascii="Avenir Next" w:eastAsia="Avenir Next" w:hAnsi="Avenir Next" w:cs="Avenir Next"/>
          <w:color w:val="5A5A5A"/>
          <w:sz w:val="24"/>
          <w:szCs w:val="24"/>
        </w:rPr>
      </w:pPr>
    </w:p>
    <w:p w:rsidR="00684CA4" w:rsidRDefault="00F26E15" w:rsidP="00F26E15">
      <w:pPr>
        <w:pStyle w:val="bullets"/>
        <w:numPr>
          <w:ilvl w:val="0"/>
          <w:numId w:val="4"/>
        </w:numPr>
        <w:rPr>
          <w:rFonts w:ascii="Avenir Next" w:eastAsia="Avenir Next" w:hAnsi="Avenir Next" w:cs="Avenir Next"/>
        </w:rPr>
      </w:pPr>
      <w:r w:rsidRPr="00F26E15">
        <w:rPr>
          <w:rFonts w:ascii="Avenir Next" w:eastAsia="Avenir Next" w:hAnsi="Avenir Next" w:cs="Avenir Next"/>
        </w:rPr>
        <w:t>Invest in yourself and in your #community with a career in #</w:t>
      </w:r>
      <w:proofErr w:type="spellStart"/>
      <w:r w:rsidRPr="00F26E15">
        <w:rPr>
          <w:rFonts w:ascii="Avenir Next" w:eastAsia="Avenir Next" w:hAnsi="Avenir Next" w:cs="Avenir Next"/>
        </w:rPr>
        <w:t>financialservices</w:t>
      </w:r>
      <w:proofErr w:type="spellEnd"/>
      <w:r w:rsidRPr="00F26E15">
        <w:rPr>
          <w:rFonts w:ascii="Avenir Next" w:eastAsia="Avenir Next" w:hAnsi="Avenir Next" w:cs="Avenir Next"/>
        </w:rPr>
        <w:t xml:space="preserve"> BankingOnMyCareer.com. #</w:t>
      </w:r>
      <w:proofErr w:type="spellStart"/>
      <w:r w:rsidRPr="00F26E15">
        <w:rPr>
          <w:rFonts w:ascii="Avenir Next" w:eastAsia="Avenir Next" w:hAnsi="Avenir Next" w:cs="Avenir Next"/>
        </w:rPr>
        <w:t>BankingOnMyCareer</w:t>
      </w:r>
      <w:proofErr w:type="spellEnd"/>
      <w:r w:rsidRPr="00F26E15">
        <w:rPr>
          <w:rFonts w:ascii="Avenir Next" w:eastAsia="Avenir Next" w:hAnsi="Avenir Next" w:cs="Avenir Next"/>
        </w:rPr>
        <w:t xml:space="preserve"> #</w:t>
      </w:r>
      <w:proofErr w:type="spellStart"/>
      <w:r w:rsidRPr="00F26E15">
        <w:rPr>
          <w:rFonts w:ascii="Avenir Next" w:eastAsia="Avenir Next" w:hAnsi="Avenir Next" w:cs="Avenir Next"/>
        </w:rPr>
        <w:t>UNDOButton</w:t>
      </w:r>
      <w:proofErr w:type="spellEnd"/>
      <w:r w:rsidR="00661753">
        <w:rPr>
          <w:rFonts w:ascii="Avenir Next" w:eastAsia="Avenir Next" w:hAnsi="Avenir Next" w:cs="Avenir Next"/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-737870</wp:posOffset>
            </wp:positionH>
            <wp:positionV relativeFrom="page">
              <wp:posOffset>0</wp:posOffset>
            </wp:positionV>
            <wp:extent cx="7772400" cy="1344168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word_interior_new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44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84CA4" w:rsidRDefault="00684CA4">
      <w:pPr>
        <w:pStyle w:val="Subheading"/>
      </w:pPr>
    </w:p>
    <w:p w:rsidR="00684CA4" w:rsidRDefault="00661753" w:rsidP="00F26E15">
      <w:pPr>
        <w:pStyle w:val="bullets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-6945</wp:posOffset>
            </wp:positionH>
            <wp:positionV relativeFrom="line">
              <wp:posOffset>2601118</wp:posOffset>
            </wp:positionV>
            <wp:extent cx="6309360" cy="492919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footer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92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" w:eastAsia="Avenir Next" w:hAnsi="Avenir Next" w:cs="Avenir Next"/>
          <w:noProof/>
          <w:color w:val="2498B4"/>
        </w:rPr>
        <w:drawing>
          <wp:anchor distT="152400" distB="152400" distL="152400" distR="152400" simplePos="0" relativeHeight="251662336" behindDoc="0" locked="0" layoutInCell="1" allowOverlap="1" wp14:anchorId="1E0F051A" wp14:editId="41438738">
            <wp:simplePos x="0" y="0"/>
            <wp:positionH relativeFrom="margin">
              <wp:posOffset>-13970</wp:posOffset>
            </wp:positionH>
            <wp:positionV relativeFrom="line">
              <wp:posOffset>7188993</wp:posOffset>
            </wp:positionV>
            <wp:extent cx="6309360" cy="492919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footer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92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" w:eastAsia="Avenir Next" w:hAnsi="Avenir Next" w:cs="Avenir Next"/>
          <w:noProof/>
          <w:color w:val="2498B4"/>
        </w:rPr>
        <w:drawing>
          <wp:anchor distT="152400" distB="152400" distL="152400" distR="152400" simplePos="0" relativeHeight="251666432" behindDoc="0" locked="0" layoutInCell="1" allowOverlap="1" wp14:anchorId="56A741D7" wp14:editId="6995AE6B">
            <wp:simplePos x="0" y="0"/>
            <wp:positionH relativeFrom="margin">
              <wp:posOffset>-737870</wp:posOffset>
            </wp:positionH>
            <wp:positionV relativeFrom="page">
              <wp:posOffset>0</wp:posOffset>
            </wp:positionV>
            <wp:extent cx="7776885" cy="1344944"/>
            <wp:effectExtent l="0" t="0" r="0" b="0"/>
            <wp:wrapTopAndBottom distT="152400" distB="15240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word_interior_new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85" cy="1344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84CA4">
      <w:headerReference w:type="default" r:id="rId11"/>
      <w:footerReference w:type="default" r:id="rId12"/>
      <w:pgSz w:w="12240" w:h="15840"/>
      <w:pgMar w:top="2160" w:right="1152" w:bottom="1656" w:left="1152" w:header="720" w:footer="86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95" w:rsidRDefault="00983595">
      <w:r>
        <w:separator/>
      </w:r>
    </w:p>
  </w:endnote>
  <w:endnote w:type="continuationSeparator" w:id="0">
    <w:p w:rsidR="00983595" w:rsidRDefault="0098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Semibold">
    <w:altName w:val="Times New Roman"/>
    <w:charset w:val="00"/>
    <w:family w:val="roman"/>
    <w:pitch w:val="default"/>
  </w:font>
  <w:font w:name="Museo Sans 700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Museo Sans 500">
    <w:altName w:val="Times New Roman"/>
    <w:charset w:val="00"/>
    <w:family w:val="roman"/>
    <w:pitch w:val="default"/>
  </w:font>
  <w:font w:name="Proxima Nova">
    <w:altName w:val="Times New Roman"/>
    <w:charset w:val="00"/>
    <w:family w:val="roman"/>
    <w:pitch w:val="default"/>
  </w:font>
  <w:font w:name="Avenir Next Demi Bold">
    <w:altName w:val="Times New Roman"/>
    <w:charset w:val="00"/>
    <w:family w:val="roman"/>
    <w:pitch w:val="default"/>
  </w:font>
  <w:font w:name="Lato Bold">
    <w:altName w:val="Times New Roman"/>
    <w:charset w:val="00"/>
    <w:family w:val="roman"/>
    <w:pitch w:val="default"/>
  </w:font>
  <w:font w:name="Lato Regular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A4" w:rsidRDefault="00661753">
    <w:pPr>
      <w:pStyle w:val="FreeForm"/>
      <w:tabs>
        <w:tab w:val="center" w:pos="4968"/>
        <w:tab w:val="right" w:pos="9936"/>
      </w:tabs>
      <w:spacing w:before="60" w:after="60" w:line="240" w:lineRule="auto"/>
      <w:ind w:firstLine="0"/>
      <w:rPr>
        <w:rFonts w:hint="eastAsia"/>
      </w:rPr>
    </w:pPr>
    <w:r>
      <w:rPr>
        <w:rFonts w:ascii="Proxima Nova Semibold" w:hAnsi="Proxima Nova Semibold"/>
        <w:caps/>
        <w:color w:val="FD6036"/>
        <w:sz w:val="20"/>
        <w:szCs w:val="20"/>
      </w:rPr>
      <w:t>Banking on my career</w:t>
    </w:r>
    <w:r>
      <w:rPr>
        <w:rFonts w:ascii="Proxima Nova Semibold" w:hAnsi="Proxima Nova Semibold"/>
        <w:caps/>
        <w:color w:val="FD6036"/>
        <w:sz w:val="20"/>
        <w:szCs w:val="20"/>
      </w:rPr>
      <w:tab/>
    </w:r>
    <w:r>
      <w:rPr>
        <w:rFonts w:ascii="Proxima Nova Semibold" w:hAnsi="Proxima Nova Semibold"/>
        <w:caps/>
        <w:color w:val="FD6036"/>
        <w:sz w:val="20"/>
        <w:szCs w:val="20"/>
      </w:rPr>
      <w:tab/>
    </w:r>
    <w:r>
      <w:rPr>
        <w:rFonts w:ascii="Lato Bold" w:eastAsia="Lato Bold" w:hAnsi="Lato Bold" w:cs="Lato Bold"/>
        <w:caps/>
        <w:color w:val="FD6036"/>
        <w:sz w:val="20"/>
        <w:szCs w:val="20"/>
      </w:rPr>
      <w:fldChar w:fldCharType="begin"/>
    </w:r>
    <w:r>
      <w:rPr>
        <w:rFonts w:ascii="Lato Bold" w:eastAsia="Lato Bold" w:hAnsi="Lato Bold" w:cs="Lato Bold"/>
        <w:caps/>
        <w:color w:val="FD6036"/>
        <w:sz w:val="20"/>
        <w:szCs w:val="20"/>
      </w:rPr>
      <w:instrText xml:space="preserve"> PAGE </w:instrText>
    </w:r>
    <w:r>
      <w:rPr>
        <w:rFonts w:ascii="Lato Bold" w:eastAsia="Lato Bold" w:hAnsi="Lato Bold" w:cs="Lato Bold"/>
        <w:caps/>
        <w:color w:val="FD6036"/>
        <w:sz w:val="20"/>
        <w:szCs w:val="20"/>
      </w:rPr>
      <w:fldChar w:fldCharType="separate"/>
    </w:r>
    <w:r w:rsidR="00B43423">
      <w:rPr>
        <w:rFonts w:ascii="Lato Bold" w:eastAsia="Lato Bold" w:hAnsi="Lato Bold" w:cs="Lato Bold"/>
        <w:caps/>
        <w:noProof/>
        <w:color w:val="FD6036"/>
        <w:sz w:val="20"/>
        <w:szCs w:val="20"/>
      </w:rPr>
      <w:t>4</w:t>
    </w:r>
    <w:r>
      <w:rPr>
        <w:rFonts w:ascii="Lato Bold" w:eastAsia="Lato Bold" w:hAnsi="Lato Bold" w:cs="Lato Bold"/>
        <w:caps/>
        <w:color w:val="FD603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95" w:rsidRDefault="00983595">
      <w:r>
        <w:separator/>
      </w:r>
    </w:p>
  </w:footnote>
  <w:footnote w:type="continuationSeparator" w:id="0">
    <w:p w:rsidR="00983595" w:rsidRDefault="0098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A4" w:rsidRDefault="00661753"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742596</wp:posOffset>
              </wp:positionH>
              <wp:positionV relativeFrom="page">
                <wp:posOffset>990600</wp:posOffset>
              </wp:positionV>
              <wp:extent cx="6309360" cy="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chemeClr val="accent6">
                            <a:satOff val="-6462"/>
                            <a:lumOff val="-29476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8.5pt;margin-top:78.0pt;width:496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75452" opacity="100.0%" weight="0.2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9271000</wp:posOffset>
              </wp:positionV>
              <wp:extent cx="6303685" cy="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chemeClr val="accent6">
                            <a:satOff val="-6462"/>
                            <a:lumOff val="-29476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58.0pt;margin-top:730.0pt;width:496.4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75452" opacity="100.0%" weight="0.2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3122"/>
    <w:multiLevelType w:val="hybridMultilevel"/>
    <w:tmpl w:val="2D768668"/>
    <w:styleLink w:val="Bullet"/>
    <w:lvl w:ilvl="0" w:tplc="DF12447A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 w:tplc="50F6540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2" w:tplc="27E4CE7A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3" w:tplc="AAB0CC9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4" w:tplc="AA203FA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5" w:tplc="46660268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6" w:tplc="A1EA2F82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7" w:tplc="F07C5D7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8" w:tplc="439E532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</w:abstractNum>
  <w:abstractNum w:abstractNumId="1" w15:restartNumberingAfterBreak="0">
    <w:nsid w:val="4DB738E5"/>
    <w:multiLevelType w:val="hybridMultilevel"/>
    <w:tmpl w:val="2D768668"/>
    <w:numStyleLink w:val="Bullet"/>
  </w:abstractNum>
  <w:abstractNum w:abstractNumId="2" w15:restartNumberingAfterBreak="0">
    <w:nsid w:val="52681C43"/>
    <w:multiLevelType w:val="hybridMultilevel"/>
    <w:tmpl w:val="E4A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19C0"/>
    <w:multiLevelType w:val="hybridMultilevel"/>
    <w:tmpl w:val="3E42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A4"/>
    <w:rsid w:val="00661753"/>
    <w:rsid w:val="00684CA4"/>
    <w:rsid w:val="00983595"/>
    <w:rsid w:val="00B43423"/>
    <w:rsid w:val="00D95C30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1C01B-9A49-4783-B0AB-93C7600D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886" w:themeColor="accent1" w:themeShade="BF"/>
      <w:sz w:val="32"/>
      <w:szCs w:val="32"/>
    </w:rPr>
  </w:style>
  <w:style w:type="paragraph" w:styleId="Heading2">
    <w:name w:val="heading 2"/>
    <w:next w:val="Body2"/>
    <w:pPr>
      <w:outlineLvl w:val="1"/>
    </w:pPr>
    <w:rPr>
      <w:rFonts w:ascii="Museo Sans 700" w:eastAsia="Museo Sans 700" w:hAnsi="Museo Sans 700" w:cs="Museo Sans 700"/>
      <w:color w:val="5A5A5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20" w:after="300" w:line="120" w:lineRule="auto"/>
    </w:pPr>
    <w:rPr>
      <w:rFonts w:ascii="Proxima Nova Semibold" w:eastAsia="Proxima Nova Semibold" w:hAnsi="Proxima Nova Semibold" w:cs="Proxima Nova Semibold"/>
      <w:color w:val="5A5A5A"/>
      <w:spacing w:val="-5"/>
      <w:sz w:val="52"/>
      <w:szCs w:val="52"/>
    </w:rPr>
  </w:style>
  <w:style w:type="paragraph" w:customStyle="1" w:styleId="Body2">
    <w:name w:val="Body 2"/>
    <w:rPr>
      <w:rFonts w:ascii="Palatino" w:eastAsia="Palatino" w:hAnsi="Palatino" w:cs="Palatino"/>
      <w:color w:val="000000"/>
      <w:sz w:val="24"/>
      <w:szCs w:val="24"/>
    </w:rPr>
  </w:style>
  <w:style w:type="paragraph" w:customStyle="1" w:styleId="Credits">
    <w:name w:val="Credits"/>
    <w:next w:val="Body2"/>
    <w:pPr>
      <w:spacing w:line="360" w:lineRule="auto"/>
    </w:pPr>
    <w:rPr>
      <w:rFonts w:ascii="Avenir Next Medium" w:eastAsia="Avenir Next Medium" w:hAnsi="Avenir Next Medium" w:cs="Avenir Next Medium"/>
      <w:color w:val="5A5A5A"/>
      <w:spacing w:val="4"/>
      <w:sz w:val="24"/>
      <w:szCs w:val="24"/>
    </w:rPr>
  </w:style>
  <w:style w:type="paragraph" w:customStyle="1" w:styleId="Subheading">
    <w:name w:val="Subheading"/>
    <w:next w:val="Body2"/>
    <w:pPr>
      <w:spacing w:line="288" w:lineRule="auto"/>
    </w:pPr>
    <w:rPr>
      <w:rFonts w:ascii="Proxima Nova Semibold" w:eastAsia="Proxima Nova Semibold" w:hAnsi="Proxima Nova Semibold" w:cs="Proxima Nova Semibold"/>
      <w:color w:val="5A5A5A"/>
      <w:spacing w:val="4"/>
      <w:sz w:val="24"/>
      <w:szCs w:val="24"/>
    </w:rPr>
  </w:style>
  <w:style w:type="paragraph" w:customStyle="1" w:styleId="Body">
    <w:name w:val="Body"/>
    <w:pPr>
      <w:spacing w:line="288" w:lineRule="auto"/>
    </w:pPr>
    <w:rPr>
      <w:rFonts w:ascii="Museo Sans 500" w:hAnsi="Museo Sans 500" w:cs="Arial Unicode MS"/>
      <w:color w:val="525252"/>
      <w:sz w:val="22"/>
      <w:szCs w:val="22"/>
    </w:rPr>
  </w:style>
  <w:style w:type="paragraph" w:customStyle="1" w:styleId="bullets">
    <w:name w:val="bullets"/>
    <w:pPr>
      <w:spacing w:line="288" w:lineRule="auto"/>
    </w:pPr>
    <w:rPr>
      <w:rFonts w:ascii="Proxima Nova" w:hAnsi="Proxima Nova" w:cs="Arial Unicode MS"/>
      <w:color w:val="5A5A5A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26E15"/>
    <w:rPr>
      <w:rFonts w:asciiTheme="majorHAnsi" w:eastAsiaTheme="majorEastAsia" w:hAnsiTheme="majorHAnsi" w:cstheme="majorBidi"/>
      <w:color w:val="00688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5Dv1t4X-8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75Dv1t4X-8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Proxima Nova Semibold"/>
        <a:ea typeface="Proxima Nova Semibold"/>
        <a:cs typeface="Proxima Nova Semibold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Brown</dc:creator>
  <cp:lastModifiedBy>Lewis Brown</cp:lastModifiedBy>
  <cp:revision>4</cp:revision>
  <dcterms:created xsi:type="dcterms:W3CDTF">2017-07-12T17:04:00Z</dcterms:created>
  <dcterms:modified xsi:type="dcterms:W3CDTF">2017-07-12T17:30:00Z</dcterms:modified>
</cp:coreProperties>
</file>